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D1" w:rsidRPr="00707088" w:rsidRDefault="006623D1" w:rsidP="00957003">
      <w:pPr>
        <w:ind w:left="142" w:right="118"/>
        <w:jc w:val="center"/>
        <w:rPr>
          <w:rFonts w:ascii="Georgia" w:hAnsi="Georgia"/>
          <w:b/>
          <w:sz w:val="40"/>
          <w:szCs w:val="40"/>
        </w:rPr>
      </w:pPr>
      <w:r w:rsidRPr="00707088">
        <w:rPr>
          <w:rFonts w:ascii="Georgia" w:hAnsi="Georgia"/>
          <w:b/>
          <w:sz w:val="40"/>
          <w:szCs w:val="40"/>
        </w:rPr>
        <w:t>Přihláška</w:t>
      </w:r>
    </w:p>
    <w:p w:rsidR="00852234" w:rsidRDefault="00965F2E" w:rsidP="00957003">
      <w:pPr>
        <w:ind w:left="142" w:right="118"/>
        <w:jc w:val="center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workshop NAKI II</w:t>
      </w:r>
      <w:r w:rsidR="00852234">
        <w:rPr>
          <w:rFonts w:ascii="Georgia" w:hAnsi="Georgia"/>
          <w:b/>
          <w:szCs w:val="22"/>
        </w:rPr>
        <w:t xml:space="preserve"> </w:t>
      </w:r>
    </w:p>
    <w:p w:rsidR="00852234" w:rsidRDefault="00852234" w:rsidP="00957003">
      <w:pPr>
        <w:ind w:left="142" w:right="118"/>
        <w:jc w:val="center"/>
        <w:rPr>
          <w:rFonts w:ascii="Georgia" w:hAnsi="Georgia"/>
          <w:b/>
          <w:szCs w:val="22"/>
        </w:rPr>
      </w:pPr>
    </w:p>
    <w:p w:rsidR="006623D1" w:rsidRDefault="00852234" w:rsidP="00957003">
      <w:pPr>
        <w:ind w:left="142" w:right="118"/>
        <w:jc w:val="center"/>
        <w:rPr>
          <w:rFonts w:ascii="Georgia" w:hAnsi="Georgia"/>
          <w:b/>
          <w:szCs w:val="22"/>
        </w:rPr>
      </w:pPr>
      <w:r w:rsidRPr="00852234">
        <w:rPr>
          <w:rFonts w:ascii="Georgia" w:hAnsi="Georgia"/>
          <w:b/>
          <w:sz w:val="32"/>
          <w:szCs w:val="32"/>
        </w:rPr>
        <w:t>Sylaby aneb Jak měnit neměnné</w:t>
      </w:r>
      <w:r w:rsidR="00965F2E">
        <w:rPr>
          <w:rFonts w:ascii="Georgia" w:hAnsi="Georgia"/>
          <w:b/>
          <w:szCs w:val="22"/>
        </w:rPr>
        <w:t xml:space="preserve"> </w:t>
      </w:r>
    </w:p>
    <w:p w:rsidR="00BD1343" w:rsidRPr="00C415A3" w:rsidRDefault="00ED4764" w:rsidP="00957003">
      <w:pPr>
        <w:ind w:left="142" w:right="118"/>
        <w:jc w:val="center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1</w:t>
      </w:r>
      <w:r w:rsidR="00965F2E">
        <w:rPr>
          <w:rFonts w:ascii="Georgia" w:hAnsi="Georgia"/>
          <w:b/>
          <w:szCs w:val="22"/>
        </w:rPr>
        <w:t>7</w:t>
      </w:r>
      <w:r w:rsidR="00BD1343" w:rsidRPr="00C415A3">
        <w:rPr>
          <w:rFonts w:ascii="Georgia" w:hAnsi="Georgia"/>
          <w:b/>
          <w:szCs w:val="22"/>
        </w:rPr>
        <w:t xml:space="preserve">. – </w:t>
      </w:r>
      <w:r w:rsidR="00852234">
        <w:rPr>
          <w:rFonts w:ascii="Georgia" w:hAnsi="Georgia"/>
          <w:b/>
          <w:szCs w:val="22"/>
        </w:rPr>
        <w:t>1</w:t>
      </w:r>
      <w:r w:rsidR="00965F2E">
        <w:rPr>
          <w:rFonts w:ascii="Georgia" w:hAnsi="Georgia"/>
          <w:b/>
          <w:szCs w:val="22"/>
        </w:rPr>
        <w:t>8</w:t>
      </w:r>
      <w:r w:rsidR="00BD1343" w:rsidRPr="00C415A3">
        <w:rPr>
          <w:rFonts w:ascii="Georgia" w:hAnsi="Georgia"/>
          <w:b/>
          <w:szCs w:val="22"/>
        </w:rPr>
        <w:t xml:space="preserve">. </w:t>
      </w:r>
      <w:r w:rsidR="00965F2E">
        <w:rPr>
          <w:rFonts w:ascii="Georgia" w:hAnsi="Georgia"/>
          <w:b/>
          <w:szCs w:val="22"/>
        </w:rPr>
        <w:t>října</w:t>
      </w:r>
      <w:r w:rsidR="00BD1343" w:rsidRPr="00C415A3">
        <w:rPr>
          <w:rFonts w:ascii="Georgia" w:hAnsi="Georgia"/>
          <w:b/>
          <w:szCs w:val="22"/>
        </w:rPr>
        <w:t xml:space="preserve"> 201</w:t>
      </w:r>
      <w:r>
        <w:rPr>
          <w:rFonts w:ascii="Georgia" w:hAnsi="Georgia"/>
          <w:b/>
          <w:szCs w:val="22"/>
        </w:rPr>
        <w:t>9</w:t>
      </w:r>
      <w:r w:rsidR="00852234">
        <w:rPr>
          <w:rFonts w:ascii="Georgia" w:hAnsi="Georgia"/>
          <w:b/>
          <w:szCs w:val="22"/>
        </w:rPr>
        <w:t>, zámek Libochovice</w:t>
      </w:r>
    </w:p>
    <w:p w:rsidR="002070E2" w:rsidRPr="00332A9D" w:rsidRDefault="002070E2" w:rsidP="00957003">
      <w:pPr>
        <w:ind w:left="142" w:right="118"/>
        <w:rPr>
          <w:rFonts w:ascii="Georgia" w:hAnsi="Georgia"/>
          <w:b/>
          <w:sz w:val="22"/>
          <w:szCs w:val="22"/>
        </w:rPr>
      </w:pPr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Jméno a příjmení účastníka:</w:t>
      </w:r>
      <w:r w:rsidR="00945D51">
        <w:rPr>
          <w:rFonts w:ascii="Georgia" w:hAnsi="Georgia"/>
          <w:b/>
          <w:szCs w:val="22"/>
        </w:rPr>
        <w:t xml:space="preserve"> </w:t>
      </w:r>
      <w:sdt>
        <w:sdtPr>
          <w:rPr>
            <w:rFonts w:ascii="Georgia" w:hAnsi="Georgia"/>
            <w:b/>
            <w:szCs w:val="22"/>
          </w:rPr>
          <w:id w:val="161436959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Titul:</w:t>
      </w:r>
      <w:r w:rsidR="00945D51">
        <w:rPr>
          <w:rFonts w:ascii="Georgia" w:hAnsi="Georgia"/>
          <w:b/>
          <w:szCs w:val="22"/>
        </w:rPr>
        <w:t xml:space="preserve"> </w:t>
      </w:r>
      <w:sdt>
        <w:sdtPr>
          <w:rPr>
            <w:rFonts w:ascii="Georgia" w:hAnsi="Georgia"/>
            <w:b/>
            <w:szCs w:val="22"/>
          </w:rPr>
          <w:id w:val="327496371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  <w:sdt>
        <w:sdtPr>
          <w:rPr>
            <w:rFonts w:ascii="Georgia" w:hAnsi="Georgia"/>
            <w:b/>
            <w:szCs w:val="22"/>
          </w:rPr>
          <w:id w:val="1337425673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6623D1" w:rsidRDefault="00965F2E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Objekt/pracoviště</w:t>
      </w:r>
      <w:r w:rsidR="006623D1" w:rsidRPr="00C415A3">
        <w:rPr>
          <w:rFonts w:ascii="Georgia" w:hAnsi="Georgia"/>
          <w:b/>
          <w:szCs w:val="22"/>
        </w:rPr>
        <w:t>:</w:t>
      </w:r>
      <w:r w:rsidR="00945D51">
        <w:rPr>
          <w:rFonts w:ascii="Georgia" w:hAnsi="Georgia"/>
          <w:b/>
          <w:szCs w:val="22"/>
        </w:rPr>
        <w:t xml:space="preserve"> </w:t>
      </w:r>
      <w:sdt>
        <w:sdtPr>
          <w:rPr>
            <w:rFonts w:ascii="Georgia" w:hAnsi="Georgia"/>
            <w:b/>
            <w:szCs w:val="22"/>
          </w:rPr>
          <w:id w:val="-963270080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Adresa</w:t>
      </w:r>
      <w:r w:rsidR="00965F2E">
        <w:rPr>
          <w:rFonts w:ascii="Georgia" w:hAnsi="Georgia"/>
          <w:b/>
          <w:szCs w:val="22"/>
        </w:rPr>
        <w:t xml:space="preserve"> </w:t>
      </w:r>
      <w:r w:rsidR="000C118C">
        <w:rPr>
          <w:rFonts w:ascii="Georgia" w:hAnsi="Georgia"/>
          <w:b/>
          <w:szCs w:val="22"/>
        </w:rPr>
        <w:t>objektu/</w:t>
      </w:r>
      <w:r w:rsidR="00965F2E">
        <w:rPr>
          <w:rFonts w:ascii="Georgia" w:hAnsi="Georgia"/>
          <w:b/>
          <w:szCs w:val="22"/>
        </w:rPr>
        <w:t>pracoviště</w:t>
      </w:r>
      <w:r w:rsidRPr="00C415A3">
        <w:rPr>
          <w:rFonts w:ascii="Georgia" w:hAnsi="Georgia"/>
          <w:b/>
          <w:szCs w:val="22"/>
        </w:rPr>
        <w:t>:</w:t>
      </w:r>
      <w:r w:rsidR="00945D51">
        <w:rPr>
          <w:rFonts w:ascii="Georgia" w:hAnsi="Georgia"/>
          <w:b/>
          <w:szCs w:val="22"/>
        </w:rPr>
        <w:t xml:space="preserve"> </w:t>
      </w:r>
      <w:sdt>
        <w:sdtPr>
          <w:rPr>
            <w:rFonts w:ascii="Georgia" w:hAnsi="Georgia"/>
            <w:b/>
            <w:szCs w:val="22"/>
          </w:rPr>
          <w:id w:val="-1133476023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6623D1" w:rsidRPr="00C415A3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Mobil:</w:t>
      </w:r>
      <w:r w:rsidR="00945D51">
        <w:rPr>
          <w:rFonts w:ascii="Georgia" w:hAnsi="Georgia"/>
          <w:b/>
          <w:szCs w:val="22"/>
        </w:rPr>
        <w:t xml:space="preserve"> </w:t>
      </w:r>
      <w:sdt>
        <w:sdtPr>
          <w:rPr>
            <w:rFonts w:ascii="Georgia" w:hAnsi="Georgia"/>
            <w:b/>
            <w:szCs w:val="22"/>
          </w:rPr>
          <w:id w:val="1518505808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965F2E" w:rsidRDefault="006623D1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 w:rsidRPr="00C415A3">
        <w:rPr>
          <w:rFonts w:ascii="Georgia" w:hAnsi="Georgia"/>
          <w:b/>
          <w:szCs w:val="22"/>
        </w:rPr>
        <w:t>e-mail:</w:t>
      </w:r>
      <w:r w:rsidR="00945D51">
        <w:rPr>
          <w:rFonts w:ascii="Georgia" w:hAnsi="Georgia"/>
          <w:b/>
          <w:szCs w:val="22"/>
        </w:rPr>
        <w:t xml:space="preserve"> </w:t>
      </w:r>
      <w:sdt>
        <w:sdtPr>
          <w:rPr>
            <w:rFonts w:ascii="Georgia" w:hAnsi="Georgia"/>
            <w:b/>
            <w:szCs w:val="22"/>
          </w:rPr>
          <w:id w:val="1125429627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6623D1" w:rsidRPr="00001B03" w:rsidRDefault="00965F2E" w:rsidP="00BD1343">
      <w:pPr>
        <w:spacing w:line="360" w:lineRule="auto"/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Odbornost</w:t>
      </w:r>
      <w:r w:rsidR="006623D1" w:rsidRPr="00001B03">
        <w:rPr>
          <w:rFonts w:ascii="Georgia" w:hAnsi="Georgia"/>
          <w:b/>
          <w:szCs w:val="22"/>
        </w:rPr>
        <w:t xml:space="preserve">: </w:t>
      </w:r>
      <w:sdt>
        <w:sdtPr>
          <w:rPr>
            <w:rFonts w:ascii="Georgia" w:hAnsi="Georgia"/>
            <w:b/>
            <w:szCs w:val="22"/>
          </w:rPr>
          <w:id w:val="236904173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6623D1" w:rsidRDefault="00965F2E" w:rsidP="00BD1343">
      <w:pPr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Pracovní zařazení</w:t>
      </w:r>
      <w:r w:rsidR="006623D1" w:rsidRPr="00001B03">
        <w:rPr>
          <w:rFonts w:ascii="Georgia" w:hAnsi="Georgia"/>
          <w:b/>
          <w:szCs w:val="22"/>
        </w:rPr>
        <w:t>:</w:t>
      </w:r>
      <w:r w:rsidR="00945D51">
        <w:rPr>
          <w:rFonts w:ascii="Georgia" w:hAnsi="Georgia"/>
          <w:b/>
          <w:szCs w:val="22"/>
        </w:rPr>
        <w:t xml:space="preserve"> </w:t>
      </w:r>
      <w:sdt>
        <w:sdtPr>
          <w:rPr>
            <w:rFonts w:ascii="Georgia" w:hAnsi="Georgia"/>
            <w:b/>
            <w:szCs w:val="22"/>
          </w:rPr>
          <w:id w:val="-1918248296"/>
          <w:placeholder>
            <w:docPart w:val="DefaultPlaceholder_1081868574"/>
          </w:placeholder>
          <w:showingPlcHdr/>
        </w:sdtPr>
        <w:sdtEndPr/>
        <w:sdtContent>
          <w:r w:rsidR="00945D51" w:rsidRPr="00037528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E90646" w:rsidRDefault="00E90646" w:rsidP="00BD1343">
      <w:pPr>
        <w:ind w:left="142" w:right="118"/>
        <w:rPr>
          <w:rFonts w:ascii="Georgia" w:hAnsi="Georgia"/>
          <w:b/>
          <w:szCs w:val="22"/>
        </w:rPr>
      </w:pPr>
    </w:p>
    <w:p w:rsidR="000C118C" w:rsidRDefault="000C118C" w:rsidP="00852234">
      <w:pPr>
        <w:spacing w:after="240"/>
        <w:ind w:left="142" w:right="118"/>
        <w:jc w:val="both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 xml:space="preserve">Máte zkušenosti s tvorbou sylabu? </w:t>
      </w:r>
      <w:r w:rsidR="00EB53A1">
        <w:rPr>
          <w:rFonts w:ascii="Georgia" w:hAnsi="Georgia"/>
          <w:b/>
          <w:szCs w:val="22"/>
        </w:rPr>
        <w:tab/>
      </w:r>
      <w:r w:rsidR="00EB53A1">
        <w:rPr>
          <w:rFonts w:ascii="Georgia" w:hAnsi="Georgia"/>
          <w:b/>
          <w:szCs w:val="22"/>
        </w:rPr>
        <w:tab/>
      </w:r>
      <w:r w:rsidR="00EB53A1">
        <w:rPr>
          <w:rFonts w:ascii="Georgia" w:hAnsi="Georgia"/>
          <w:b/>
          <w:szCs w:val="22"/>
        </w:rPr>
        <w:tab/>
      </w:r>
      <w:r w:rsidR="00EB53A1">
        <w:rPr>
          <w:rFonts w:ascii="Georgia" w:hAnsi="Georgia"/>
          <w:b/>
          <w:szCs w:val="22"/>
        </w:rPr>
        <w:tab/>
      </w:r>
      <w:r>
        <w:rPr>
          <w:rFonts w:ascii="Georgia" w:hAnsi="Georgia"/>
          <w:b/>
          <w:szCs w:val="22"/>
        </w:rPr>
        <w:tab/>
      </w:r>
      <w:sdt>
        <w:sdtPr>
          <w:rPr>
            <w:rFonts w:ascii="Georgia" w:hAnsi="Georgia"/>
            <w:b/>
            <w:szCs w:val="22"/>
          </w:rPr>
          <w:id w:val="95722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A1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>
        <w:rPr>
          <w:rFonts w:ascii="Georgia" w:hAnsi="Georgia"/>
          <w:b/>
          <w:szCs w:val="22"/>
        </w:rPr>
        <w:t>ano</w:t>
      </w:r>
      <w:r w:rsidR="00EB53A1">
        <w:rPr>
          <w:rFonts w:ascii="Georgia" w:hAnsi="Georgia"/>
          <w:b/>
          <w:szCs w:val="22"/>
        </w:rPr>
        <w:tab/>
      </w:r>
      <w:r w:rsidR="00EB53A1">
        <w:rPr>
          <w:rFonts w:ascii="Georgia" w:hAnsi="Georgia"/>
          <w:b/>
          <w:szCs w:val="22"/>
        </w:rPr>
        <w:tab/>
      </w:r>
      <w:sdt>
        <w:sdtPr>
          <w:rPr>
            <w:rFonts w:ascii="Georgia" w:hAnsi="Georgia"/>
            <w:b/>
            <w:szCs w:val="22"/>
          </w:rPr>
          <w:id w:val="26720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A1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EB53A1">
        <w:rPr>
          <w:rFonts w:ascii="Georgia" w:hAnsi="Georgia"/>
          <w:b/>
          <w:szCs w:val="22"/>
        </w:rPr>
        <w:t>ne</w:t>
      </w:r>
      <w:r>
        <w:rPr>
          <w:rFonts w:ascii="Georgia" w:hAnsi="Georgia"/>
          <w:b/>
          <w:szCs w:val="22"/>
        </w:rPr>
        <w:t xml:space="preserve"> </w:t>
      </w:r>
    </w:p>
    <w:p w:rsidR="000C118C" w:rsidRDefault="000C118C" w:rsidP="000C118C">
      <w:pPr>
        <w:ind w:left="142" w:right="118"/>
        <w:jc w:val="both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Pokud ano, je tento sylabus aktuálně využíván na objektu?</w:t>
      </w:r>
      <w:r w:rsidR="00EB53A1">
        <w:rPr>
          <w:rFonts w:ascii="Georgia" w:hAnsi="Georgia"/>
          <w:b/>
          <w:szCs w:val="22"/>
        </w:rPr>
        <w:tab/>
      </w:r>
      <w:sdt>
        <w:sdtPr>
          <w:rPr>
            <w:rFonts w:ascii="Georgia" w:hAnsi="Georgia"/>
            <w:b/>
            <w:szCs w:val="22"/>
          </w:rPr>
          <w:id w:val="127597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A1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EB53A1">
        <w:rPr>
          <w:rFonts w:ascii="Georgia" w:hAnsi="Georgia"/>
          <w:b/>
          <w:szCs w:val="22"/>
        </w:rPr>
        <w:t>ano</w:t>
      </w:r>
      <w:r w:rsidR="00EB53A1">
        <w:rPr>
          <w:rFonts w:ascii="Georgia" w:hAnsi="Georgia"/>
          <w:b/>
          <w:szCs w:val="22"/>
        </w:rPr>
        <w:tab/>
      </w:r>
      <w:r w:rsidR="00EB53A1">
        <w:rPr>
          <w:rFonts w:ascii="Georgia" w:hAnsi="Georgia"/>
          <w:b/>
          <w:szCs w:val="22"/>
        </w:rPr>
        <w:tab/>
      </w:r>
      <w:sdt>
        <w:sdtPr>
          <w:rPr>
            <w:rFonts w:ascii="Georgia" w:hAnsi="Georgia"/>
            <w:b/>
            <w:szCs w:val="22"/>
          </w:rPr>
          <w:id w:val="-157295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3A1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EB53A1">
        <w:rPr>
          <w:rFonts w:ascii="Georgia" w:hAnsi="Georgia"/>
          <w:b/>
          <w:szCs w:val="22"/>
        </w:rPr>
        <w:t>ne</w:t>
      </w:r>
    </w:p>
    <w:p w:rsidR="00366D0D" w:rsidRDefault="00366D0D" w:rsidP="000C118C">
      <w:pPr>
        <w:ind w:left="142" w:right="118"/>
        <w:jc w:val="both"/>
        <w:rPr>
          <w:rFonts w:ascii="Georgia" w:hAnsi="Georgia"/>
          <w:b/>
          <w:szCs w:val="22"/>
        </w:rPr>
      </w:pPr>
    </w:p>
    <w:p w:rsidR="00BD1343" w:rsidRDefault="0096491D" w:rsidP="00FC092C">
      <w:pPr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>Jakou změnu sylabu Vašeho objektu byste chtěli řešit?</w:t>
      </w:r>
    </w:p>
    <w:sdt>
      <w:sdtPr>
        <w:rPr>
          <w:rFonts w:ascii="Georgia" w:hAnsi="Georgia"/>
          <w:b/>
          <w:szCs w:val="22"/>
        </w:rPr>
        <w:id w:val="-1586302246"/>
        <w:placeholder>
          <w:docPart w:val="E49548C572BC48E7ACC803A3DEA3D565"/>
        </w:placeholder>
        <w:showingPlcHdr/>
      </w:sdtPr>
      <w:sdtContent>
        <w:p w:rsidR="0096491D" w:rsidRDefault="0096491D" w:rsidP="0096491D">
          <w:pPr>
            <w:ind w:left="142" w:right="118"/>
            <w:rPr>
              <w:rFonts w:ascii="Georgia" w:hAnsi="Georgia"/>
              <w:b/>
              <w:szCs w:val="22"/>
            </w:rPr>
          </w:pPr>
          <w:r w:rsidRPr="00037528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6623D1" w:rsidRPr="004C5A68" w:rsidRDefault="006623D1" w:rsidP="00FC092C">
      <w:pPr>
        <w:spacing w:before="240"/>
        <w:ind w:left="142" w:right="118"/>
        <w:rPr>
          <w:rFonts w:ascii="Georgia" w:hAnsi="Georgia"/>
          <w:b/>
          <w:szCs w:val="22"/>
        </w:rPr>
      </w:pPr>
      <w:r w:rsidRPr="004C5A68">
        <w:rPr>
          <w:rFonts w:ascii="Georgia" w:hAnsi="Georgia"/>
          <w:b/>
          <w:szCs w:val="22"/>
        </w:rPr>
        <w:t>Kter</w:t>
      </w:r>
      <w:r w:rsidR="00EB53A1">
        <w:rPr>
          <w:rFonts w:ascii="Georgia" w:hAnsi="Georgia"/>
          <w:b/>
          <w:szCs w:val="22"/>
        </w:rPr>
        <w:t>á</w:t>
      </w:r>
      <w:r w:rsidRPr="004C5A68">
        <w:rPr>
          <w:rFonts w:ascii="Georgia" w:hAnsi="Georgia"/>
          <w:b/>
          <w:szCs w:val="22"/>
        </w:rPr>
        <w:t xml:space="preserve"> skupin</w:t>
      </w:r>
      <w:r w:rsidR="00EB53A1">
        <w:rPr>
          <w:rFonts w:ascii="Georgia" w:hAnsi="Georgia"/>
          <w:b/>
          <w:szCs w:val="22"/>
        </w:rPr>
        <w:t>a</w:t>
      </w:r>
      <w:r w:rsidRPr="004C5A68">
        <w:rPr>
          <w:rFonts w:ascii="Georgia" w:hAnsi="Georgia"/>
          <w:b/>
          <w:szCs w:val="22"/>
        </w:rPr>
        <w:t xml:space="preserve"> návštěvníků </w:t>
      </w:r>
      <w:r w:rsidR="00EB53A1">
        <w:rPr>
          <w:rFonts w:ascii="Georgia" w:hAnsi="Georgia"/>
          <w:b/>
          <w:szCs w:val="22"/>
        </w:rPr>
        <w:t xml:space="preserve">vás nejvíc </w:t>
      </w:r>
      <w:proofErr w:type="gramStart"/>
      <w:r w:rsidR="00EB53A1">
        <w:rPr>
          <w:rFonts w:ascii="Georgia" w:hAnsi="Georgia"/>
          <w:b/>
          <w:szCs w:val="22"/>
        </w:rPr>
        <w:t>zajímá</w:t>
      </w:r>
      <w:r w:rsidRPr="004C5A68">
        <w:rPr>
          <w:rFonts w:ascii="Georgia" w:hAnsi="Georgia"/>
          <w:b/>
          <w:szCs w:val="22"/>
        </w:rPr>
        <w:t xml:space="preserve"> nebo</w:t>
      </w:r>
      <w:proofErr w:type="gramEnd"/>
      <w:r w:rsidRPr="004C5A68">
        <w:rPr>
          <w:rFonts w:ascii="Georgia" w:hAnsi="Georgia"/>
          <w:b/>
          <w:szCs w:val="22"/>
        </w:rPr>
        <w:t xml:space="preserve"> </w:t>
      </w:r>
      <w:r w:rsidR="00EB53A1">
        <w:rPr>
          <w:rFonts w:ascii="Georgia" w:hAnsi="Georgia"/>
          <w:b/>
          <w:szCs w:val="22"/>
        </w:rPr>
        <w:t xml:space="preserve">se jí </w:t>
      </w:r>
      <w:r w:rsidRPr="004C5A68">
        <w:rPr>
          <w:rFonts w:ascii="Georgia" w:hAnsi="Georgia"/>
          <w:b/>
          <w:szCs w:val="22"/>
        </w:rPr>
        <w:t xml:space="preserve">chcete </w:t>
      </w:r>
      <w:r w:rsidR="00EB53A1">
        <w:rPr>
          <w:rFonts w:ascii="Georgia" w:hAnsi="Georgia"/>
          <w:b/>
          <w:szCs w:val="22"/>
        </w:rPr>
        <w:t xml:space="preserve">víc </w:t>
      </w:r>
      <w:r w:rsidRPr="004C5A68">
        <w:rPr>
          <w:rFonts w:ascii="Georgia" w:hAnsi="Georgia"/>
          <w:b/>
          <w:szCs w:val="22"/>
        </w:rPr>
        <w:t>věnovat</w:t>
      </w:r>
      <w:r w:rsidR="00EB53A1">
        <w:rPr>
          <w:rFonts w:ascii="Georgia" w:hAnsi="Georgia"/>
          <w:b/>
          <w:szCs w:val="22"/>
        </w:rPr>
        <w:t>?</w:t>
      </w:r>
    </w:p>
    <w:sdt>
      <w:sdtPr>
        <w:rPr>
          <w:rFonts w:ascii="Georgia" w:hAnsi="Georgia"/>
          <w:b/>
          <w:szCs w:val="22"/>
        </w:rPr>
        <w:id w:val="2132437414"/>
        <w:placeholder>
          <w:docPart w:val="DefaultPlaceholder_1081868574"/>
        </w:placeholder>
        <w:showingPlcHdr/>
      </w:sdtPr>
      <w:sdtEndPr/>
      <w:sdtContent>
        <w:p w:rsidR="00366D0D" w:rsidRDefault="00945D51" w:rsidP="00C56939">
          <w:pPr>
            <w:ind w:left="142" w:right="118"/>
            <w:rPr>
              <w:rFonts w:ascii="Georgia" w:hAnsi="Georgia"/>
              <w:b/>
              <w:szCs w:val="22"/>
            </w:rPr>
          </w:pPr>
          <w:r w:rsidRPr="00037528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9F3661" w:rsidRDefault="009F3661" w:rsidP="009F3661">
      <w:pPr>
        <w:ind w:left="142" w:right="118"/>
        <w:rPr>
          <w:rFonts w:ascii="Georgia" w:hAnsi="Georgia"/>
          <w:b/>
          <w:szCs w:val="22"/>
        </w:rPr>
      </w:pPr>
    </w:p>
    <w:p w:rsidR="002070E2" w:rsidRDefault="002070E2" w:rsidP="00FC092C">
      <w:pPr>
        <w:ind w:left="142" w:right="118"/>
        <w:rPr>
          <w:rFonts w:ascii="Georgia" w:hAnsi="Georgia"/>
          <w:b/>
          <w:szCs w:val="22"/>
        </w:rPr>
      </w:pPr>
      <w:r w:rsidRPr="004C5A68">
        <w:rPr>
          <w:rFonts w:ascii="Georgia" w:hAnsi="Georgia"/>
          <w:b/>
          <w:szCs w:val="22"/>
        </w:rPr>
        <w:t>Poznámka:</w:t>
      </w:r>
      <w:r>
        <w:rPr>
          <w:rFonts w:ascii="Georgia" w:hAnsi="Georgia"/>
          <w:b/>
          <w:szCs w:val="22"/>
        </w:rPr>
        <w:t xml:space="preserve"> </w:t>
      </w:r>
    </w:p>
    <w:sdt>
      <w:sdtPr>
        <w:rPr>
          <w:rFonts w:ascii="Georgia" w:hAnsi="Georgia"/>
          <w:szCs w:val="22"/>
        </w:rPr>
        <w:id w:val="1950435331"/>
        <w:placeholder>
          <w:docPart w:val="DefaultPlaceholder_1081868574"/>
        </w:placeholder>
        <w:text/>
      </w:sdtPr>
      <w:sdtContent>
        <w:p w:rsidR="00FC092C" w:rsidRDefault="00FC092C" w:rsidP="00FC092C">
          <w:pPr>
            <w:ind w:left="142" w:right="118"/>
            <w:rPr>
              <w:rFonts w:ascii="Georgia" w:hAnsi="Georgia"/>
              <w:b/>
              <w:szCs w:val="22"/>
            </w:rPr>
          </w:pPr>
          <w:r w:rsidRPr="00FC092C">
            <w:rPr>
              <w:rFonts w:ascii="Georgia" w:hAnsi="Georgia"/>
              <w:szCs w:val="22"/>
            </w:rPr>
            <w:t>Zde můžete uvést poznámky a připomínky pro organizátory.</w:t>
          </w:r>
        </w:p>
      </w:sdtContent>
    </w:sdt>
    <w:p w:rsidR="00F50DA2" w:rsidRDefault="00F50DA2" w:rsidP="00366D0D">
      <w:pPr>
        <w:ind w:left="142" w:right="118"/>
        <w:rPr>
          <w:rFonts w:ascii="Georgia" w:hAnsi="Georgia"/>
          <w:b/>
          <w:szCs w:val="22"/>
        </w:rPr>
      </w:pPr>
    </w:p>
    <w:p w:rsidR="00852234" w:rsidRDefault="00852234" w:rsidP="008640D7">
      <w:pPr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 xml:space="preserve">Informace pro účastníky: </w:t>
      </w:r>
    </w:p>
    <w:p w:rsidR="004C3060" w:rsidRDefault="004C3060" w:rsidP="008640D7">
      <w:pPr>
        <w:ind w:left="142" w:right="118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A</w:t>
      </w:r>
      <w:r w:rsidRPr="004C3060">
        <w:rPr>
          <w:rFonts w:ascii="Georgia" w:hAnsi="Georgia"/>
          <w:szCs w:val="22"/>
        </w:rPr>
        <w:t>kce se koná přímo na objektu</w:t>
      </w:r>
      <w:r>
        <w:rPr>
          <w:rFonts w:ascii="Georgia" w:hAnsi="Georgia"/>
          <w:szCs w:val="22"/>
        </w:rPr>
        <w:t xml:space="preserve">, proto doporučujeme zvolit vhodné oblečení.  </w:t>
      </w:r>
    </w:p>
    <w:p w:rsidR="00A53C68" w:rsidRDefault="00852234" w:rsidP="00366D0D">
      <w:pPr>
        <w:ind w:left="142" w:right="118"/>
        <w:rPr>
          <w:rFonts w:ascii="Georgia" w:hAnsi="Georgia"/>
          <w:szCs w:val="22"/>
        </w:rPr>
      </w:pPr>
      <w:r w:rsidRPr="00852234">
        <w:rPr>
          <w:rFonts w:ascii="Georgia" w:hAnsi="Georgia"/>
          <w:szCs w:val="22"/>
        </w:rPr>
        <w:t>Ubytování si ú</w:t>
      </w:r>
      <w:r w:rsidR="00EB53A1" w:rsidRPr="00852234">
        <w:rPr>
          <w:rFonts w:ascii="Georgia" w:hAnsi="Georgia"/>
          <w:szCs w:val="22"/>
        </w:rPr>
        <w:t xml:space="preserve">častníci hradí a zajišťují </w:t>
      </w:r>
      <w:r w:rsidRPr="00852234">
        <w:rPr>
          <w:rFonts w:ascii="Georgia" w:hAnsi="Georgia"/>
          <w:szCs w:val="22"/>
        </w:rPr>
        <w:t>sami</w:t>
      </w:r>
      <w:r w:rsidR="00EB53A1" w:rsidRPr="00852234">
        <w:rPr>
          <w:rFonts w:ascii="Georgia" w:hAnsi="Georgia"/>
          <w:szCs w:val="22"/>
        </w:rPr>
        <w:t>.</w:t>
      </w:r>
      <w:r w:rsidR="00EB53A1">
        <w:rPr>
          <w:rFonts w:ascii="Georgia" w:hAnsi="Georgia"/>
          <w:b/>
          <w:szCs w:val="22"/>
        </w:rPr>
        <w:t xml:space="preserve"> </w:t>
      </w:r>
      <w:r w:rsidR="0096491D" w:rsidRPr="0096491D">
        <w:rPr>
          <w:rFonts w:ascii="Georgia" w:hAnsi="Georgia"/>
          <w:szCs w:val="22"/>
        </w:rPr>
        <w:t xml:space="preserve">Přehled možností ubytování v Libochovicích Vám zašleme po </w:t>
      </w:r>
      <w:r w:rsidR="0096491D">
        <w:rPr>
          <w:rFonts w:ascii="Georgia" w:hAnsi="Georgia"/>
          <w:szCs w:val="22"/>
        </w:rPr>
        <w:t xml:space="preserve">obdržení </w:t>
      </w:r>
      <w:r w:rsidR="0096491D" w:rsidRPr="0096491D">
        <w:rPr>
          <w:rFonts w:ascii="Georgia" w:hAnsi="Georgia"/>
          <w:szCs w:val="22"/>
        </w:rPr>
        <w:t>přihláš</w:t>
      </w:r>
      <w:r w:rsidR="0096491D">
        <w:rPr>
          <w:rFonts w:ascii="Georgia" w:hAnsi="Georgia"/>
          <w:szCs w:val="22"/>
        </w:rPr>
        <w:t xml:space="preserve">ky na uvedenou e-mailovou adresu. </w:t>
      </w:r>
    </w:p>
    <w:p w:rsidR="0096491D" w:rsidRDefault="0096491D" w:rsidP="00366D0D">
      <w:pPr>
        <w:ind w:left="142" w:right="118"/>
        <w:rPr>
          <w:rFonts w:ascii="Georgia" w:hAnsi="Georgia"/>
          <w:b/>
          <w:szCs w:val="22"/>
        </w:rPr>
      </w:pPr>
    </w:p>
    <w:p w:rsidR="00965F2E" w:rsidRDefault="00366D0D" w:rsidP="008640D7">
      <w:pPr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 xml:space="preserve">Stravování </w:t>
      </w:r>
    </w:p>
    <w:p w:rsidR="00852234" w:rsidRDefault="00852234" w:rsidP="008640D7">
      <w:pPr>
        <w:ind w:left="142" w:right="118"/>
        <w:rPr>
          <w:rFonts w:ascii="Georgia" w:hAnsi="Georgia"/>
          <w:szCs w:val="22"/>
        </w:rPr>
      </w:pPr>
      <w:r w:rsidRPr="00852234">
        <w:rPr>
          <w:rFonts w:ascii="Georgia" w:hAnsi="Georgia"/>
          <w:szCs w:val="22"/>
        </w:rPr>
        <w:t xml:space="preserve">Stravování si účastníci hradí sami. </w:t>
      </w:r>
      <w:r w:rsidR="00EB53A1" w:rsidRPr="00852234">
        <w:rPr>
          <w:rFonts w:ascii="Georgia" w:hAnsi="Georgia"/>
          <w:szCs w:val="22"/>
        </w:rPr>
        <w:t xml:space="preserve">Příspěvek na kávu a čaj ve výši 50,- Kč na osobu bude vybírán při registraci. </w:t>
      </w:r>
      <w:r w:rsidRPr="00852234">
        <w:rPr>
          <w:rFonts w:ascii="Georgia" w:hAnsi="Georgia"/>
          <w:szCs w:val="22"/>
        </w:rPr>
        <w:t>Pro zájemce můžeme zajistit hromadn</w:t>
      </w:r>
      <w:r>
        <w:rPr>
          <w:rFonts w:ascii="Georgia" w:hAnsi="Georgia"/>
          <w:szCs w:val="22"/>
        </w:rPr>
        <w:t xml:space="preserve">ou </w:t>
      </w:r>
      <w:r w:rsidRPr="00852234">
        <w:rPr>
          <w:rFonts w:ascii="Georgia" w:hAnsi="Georgia"/>
          <w:szCs w:val="22"/>
        </w:rPr>
        <w:t xml:space="preserve">večeři v místní restauraci. </w:t>
      </w:r>
    </w:p>
    <w:p w:rsidR="00852234" w:rsidRDefault="00852234" w:rsidP="008640D7">
      <w:pPr>
        <w:ind w:left="142" w:right="118"/>
        <w:rPr>
          <w:rFonts w:ascii="Georgia" w:hAnsi="Georgia"/>
          <w:szCs w:val="22"/>
        </w:rPr>
      </w:pPr>
    </w:p>
    <w:p w:rsidR="00852234" w:rsidRDefault="00EC294C" w:rsidP="008640D7">
      <w:pPr>
        <w:ind w:left="142" w:right="118"/>
        <w:rPr>
          <w:rFonts w:ascii="Georgia" w:hAnsi="Georgia"/>
          <w:szCs w:val="22"/>
        </w:rPr>
      </w:pPr>
      <w:sdt>
        <w:sdtPr>
          <w:rPr>
            <w:rFonts w:ascii="Georgia" w:hAnsi="Georgia"/>
            <w:szCs w:val="22"/>
          </w:rPr>
          <w:id w:val="16151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234">
            <w:rPr>
              <w:rFonts w:ascii="MS Gothic" w:eastAsia="MS Gothic" w:hAnsi="MS Gothic" w:hint="eastAsia"/>
              <w:szCs w:val="22"/>
            </w:rPr>
            <w:t>☐</w:t>
          </w:r>
        </w:sdtContent>
      </w:sdt>
      <w:proofErr w:type="gramStart"/>
      <w:r w:rsidR="00852234">
        <w:rPr>
          <w:rFonts w:ascii="Georgia" w:hAnsi="Georgia"/>
          <w:szCs w:val="22"/>
        </w:rPr>
        <w:t>mám</w:t>
      </w:r>
      <w:r w:rsidR="00852234">
        <w:rPr>
          <w:rFonts w:ascii="Georgia" w:hAnsi="Georgia"/>
          <w:szCs w:val="22"/>
        </w:rPr>
        <w:tab/>
      </w:r>
      <w:sdt>
        <w:sdtPr>
          <w:rPr>
            <w:rFonts w:ascii="Georgia" w:hAnsi="Georgia"/>
            <w:szCs w:val="22"/>
          </w:rPr>
          <w:id w:val="25617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23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852234">
        <w:rPr>
          <w:rFonts w:ascii="Georgia" w:hAnsi="Georgia"/>
          <w:szCs w:val="22"/>
        </w:rPr>
        <w:t>nemám</w:t>
      </w:r>
      <w:proofErr w:type="gramEnd"/>
      <w:r w:rsidR="00852234">
        <w:rPr>
          <w:rFonts w:ascii="Georgia" w:hAnsi="Georgia"/>
          <w:szCs w:val="22"/>
        </w:rPr>
        <w:t xml:space="preserve"> zájem o společnou večeři 17. října</w:t>
      </w:r>
    </w:p>
    <w:p w:rsidR="00C96CA5" w:rsidRDefault="00965F2E" w:rsidP="008640D7">
      <w:pPr>
        <w:ind w:left="142" w:right="118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ab/>
        <w:t xml:space="preserve"> </w:t>
      </w:r>
    </w:p>
    <w:p w:rsidR="00707088" w:rsidRPr="00ED4764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</w:pP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V souvislosti s</w:t>
      </w:r>
      <w:r w:rsidR="00957003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 Vaší 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účastí na 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workshopu Sylaby aneb Jak měnit neměnné 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(dále 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workshop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) </w:t>
      </w:r>
      <w:r w:rsidR="00957003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pořádané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ho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Národní</w:t>
      </w:r>
      <w:r w:rsidR="00957003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m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památkov</w:t>
      </w:r>
      <w:r w:rsidR="00957003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ým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ústav</w:t>
      </w:r>
      <w:r w:rsidR="00957003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em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ve dnech </w:t>
      </w:r>
      <w:r w:rsidR="00ED4764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1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7</w:t>
      </w:r>
      <w:r w:rsidR="00957003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. – 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18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. 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října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201</w:t>
      </w:r>
      <w:r w:rsidR="00ED4764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9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v rámci projektu NAKI: </w:t>
      </w:r>
      <w:r w:rsidR="004C3060" w:rsidRP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Prezentace a interpretace historického prostředí jako nedílná součást kulturní výchovy a vzdělávání v čase nových médií a tzv. tekuté modernity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,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Vás žádáme o vyplnění výše specifikovaných osobních údajů</w:t>
      </w:r>
      <w:r w:rsidR="001D5D97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z důvodu zajištění Vaší účasti na shora popsané 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akci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. </w:t>
      </w:r>
    </w:p>
    <w:p w:rsidR="00570DB6" w:rsidRPr="00405105" w:rsidRDefault="001D5D97" w:rsidP="00405105">
      <w:pPr>
        <w:spacing w:after="240"/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</w:pP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Tyto osobní údaje budeme zpracovávat zejména po dobu trvání 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workshopu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s tím, že nebude-li mít NPÚ jiný zákonný důvod k uchování, budou nejpozději 1 rok po 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ukončení projektu</w:t>
      </w: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zlikvidovány</w:t>
      </w:r>
      <w:bookmarkStart w:id="0" w:name="_GoBack"/>
      <w:bookmarkEnd w:id="0"/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. 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Vaši e-mailovou adresu budeme po skončení 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workshopu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evidovat pro účely zasílání informací a novinek týkajících se edukačních aktivit NPÚ</w:t>
      </w:r>
      <w:r w:rsidR="004C3060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v návaznosti na prezentaci a interpretaci kulturního dědictví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. Pokud v budoucnu přestanete chtít být z naší strany informováni, svůj nesouhlas zašlete prostřednictvím e-mailu </w:t>
      </w:r>
      <w:r w:rsidR="00570DB6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pracovníkovi oddělení edukace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</w:t>
      </w:r>
      <w:r w:rsidR="00570DB6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NPÚ 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a Vaše osobní údaje budou z</w:t>
      </w:r>
      <w:r w:rsidR="00570DB6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 naší evidence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vymazány. V případě, že nechcete být z naší strany informováni, </w:t>
      </w:r>
      <w:r w:rsidR="00C56939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zaškrtněte níže uvedené políčko</w:t>
      </w:r>
      <w:r w:rsidR="006217BA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.</w:t>
      </w:r>
    </w:p>
    <w:p w:rsidR="00570DB6" w:rsidRDefault="00EC294C" w:rsidP="00570DB6">
      <w:pPr>
        <w:ind w:left="1410" w:right="118" w:hanging="126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  <w:sdt>
        <w:sdtPr>
          <w:rPr>
            <w:rFonts w:ascii="Georgia" w:eastAsiaTheme="minorHAnsi" w:hAnsi="Georgia" w:cstheme="minorBidi"/>
            <w:color w:val="000000" w:themeColor="text1"/>
            <w:lang w:eastAsia="en-US"/>
          </w:rPr>
          <w:id w:val="134074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060">
            <w:rPr>
              <w:rFonts w:ascii="MS Gothic" w:eastAsia="MS Gothic" w:hAnsi="MS Gothic" w:cstheme="minorBidi" w:hint="eastAsia"/>
              <w:color w:val="000000" w:themeColor="text1"/>
              <w:lang w:eastAsia="en-US"/>
            </w:rPr>
            <w:t>☐</w:t>
          </w:r>
        </w:sdtContent>
      </w:sdt>
      <w:r w:rsidR="00570DB6" w:rsidRPr="00570DB6">
        <w:rPr>
          <w:rFonts w:ascii="Georgia" w:eastAsiaTheme="minorHAnsi" w:hAnsi="Georgia" w:cstheme="minorBidi"/>
          <w:color w:val="000000" w:themeColor="text1"/>
          <w:lang w:eastAsia="en-US"/>
        </w:rPr>
        <w:t xml:space="preserve">nemám </w:t>
      </w:r>
      <w:r w:rsidR="00570DB6">
        <w:rPr>
          <w:rFonts w:ascii="Georgia" w:eastAsiaTheme="minorHAnsi" w:hAnsi="Georgia" w:cstheme="minorBidi"/>
          <w:color w:val="000000" w:themeColor="text1"/>
          <w:lang w:eastAsia="en-US"/>
        </w:rPr>
        <w:t>zájem o zasílání aktualit týkajících se edukačních aktivit NPÚ.</w:t>
      </w:r>
    </w:p>
    <w:p w:rsidR="00570DB6" w:rsidRDefault="00570DB6" w:rsidP="00570DB6">
      <w:pPr>
        <w:ind w:left="142" w:right="11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</w:p>
    <w:p w:rsidR="00405105" w:rsidRDefault="00405105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</w:pPr>
    </w:p>
    <w:p w:rsidR="00707088" w:rsidRPr="00ED4764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sz w:val="20"/>
          <w:szCs w:val="20"/>
          <w:lang w:eastAsia="en-US"/>
        </w:rPr>
      </w:pP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Současně Vás informujeme, že v průběhu akce bude pořizována fotodokumentace, která bude využita výhradně </w:t>
      </w:r>
      <w:r w:rsidRPr="00ED4764">
        <w:rPr>
          <w:rFonts w:ascii="Georgia" w:eastAsiaTheme="minorHAnsi" w:hAnsi="Georgia" w:cstheme="minorBidi"/>
          <w:sz w:val="20"/>
          <w:szCs w:val="20"/>
          <w:lang w:eastAsia="en-US"/>
        </w:rPr>
        <w:t xml:space="preserve">pro účely prezentace </w:t>
      </w:r>
      <w:r w:rsidR="004C3060">
        <w:rPr>
          <w:rFonts w:ascii="Georgia" w:eastAsiaTheme="minorHAnsi" w:hAnsi="Georgia" w:cstheme="minorBidi"/>
          <w:sz w:val="20"/>
          <w:szCs w:val="20"/>
          <w:lang w:eastAsia="en-US"/>
        </w:rPr>
        <w:t xml:space="preserve">projektu a </w:t>
      </w:r>
      <w:r w:rsidRPr="00ED4764">
        <w:rPr>
          <w:rFonts w:ascii="Georgia" w:eastAsiaTheme="minorHAnsi" w:hAnsi="Georgia" w:cstheme="minorBidi"/>
          <w:sz w:val="20"/>
          <w:szCs w:val="20"/>
          <w:lang w:eastAsia="en-US"/>
        </w:rPr>
        <w:t>NPÚ na jeho webových stránkách, v médiích a</w:t>
      </w:r>
      <w:r w:rsidR="00C56939" w:rsidRPr="00ED4764">
        <w:rPr>
          <w:rFonts w:ascii="Georgia" w:eastAsiaTheme="minorHAnsi" w:hAnsi="Georgia" w:cstheme="minorBidi"/>
          <w:sz w:val="20"/>
          <w:szCs w:val="20"/>
          <w:lang w:eastAsia="en-US"/>
        </w:rPr>
        <w:t> </w:t>
      </w:r>
      <w:r w:rsidRPr="00ED4764">
        <w:rPr>
          <w:rFonts w:ascii="Georgia" w:eastAsiaTheme="minorHAnsi" w:hAnsi="Georgia" w:cstheme="minorBidi"/>
          <w:sz w:val="20"/>
          <w:szCs w:val="20"/>
          <w:lang w:eastAsia="en-US"/>
        </w:rPr>
        <w:t>v propagačních materiálech NPÚ</w:t>
      </w:r>
      <w:r w:rsidR="004C3060">
        <w:rPr>
          <w:rFonts w:ascii="Georgia" w:eastAsiaTheme="minorHAnsi" w:hAnsi="Georgia" w:cstheme="minorBidi"/>
          <w:sz w:val="20"/>
          <w:szCs w:val="20"/>
          <w:lang w:eastAsia="en-US"/>
        </w:rPr>
        <w:t xml:space="preserve"> nebo jako součást projektové zprávy</w:t>
      </w:r>
      <w:r w:rsidRPr="00ED4764">
        <w:rPr>
          <w:rFonts w:ascii="Georgia" w:eastAsiaTheme="minorHAnsi" w:hAnsi="Georgia" w:cstheme="minorBidi"/>
          <w:sz w:val="20"/>
          <w:szCs w:val="20"/>
          <w:lang w:eastAsia="en-US"/>
        </w:rPr>
        <w:t xml:space="preserve">. </w:t>
      </w:r>
      <w:r w:rsidR="00C56939" w:rsidRPr="00ED4764">
        <w:rPr>
          <w:rFonts w:ascii="Georgia" w:eastAsiaTheme="minorHAnsi" w:hAnsi="Georgia" w:cstheme="minorBidi"/>
          <w:sz w:val="20"/>
          <w:szCs w:val="20"/>
          <w:lang w:eastAsia="en-US"/>
        </w:rPr>
        <w:t>Pokud máte vůči tomuto jakékoliv výhrady, prosím obraťte se na pořadatele akce.</w:t>
      </w:r>
    </w:p>
    <w:p w:rsidR="00707088" w:rsidRPr="00ED4764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b/>
          <w:color w:val="000000" w:themeColor="text1"/>
          <w:sz w:val="20"/>
          <w:szCs w:val="20"/>
          <w:lang w:eastAsia="en-US"/>
        </w:rPr>
      </w:pP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V souladu s obecným nařízením Evropského parlamentu a Rady (EU) 2016/679 ze dne 27. dubna 2016 o ochraně fyzických osob v souvislosti se zpracováním osobních údajů a o volném pohybu těchto údajů (dále též jen „GDPR“), si Vás dovolujeme informovat, že</w:t>
      </w:r>
      <w:r w:rsidRPr="00ED4764">
        <w:rPr>
          <w:rFonts w:ascii="Georgia" w:eastAsiaTheme="minorHAnsi" w:hAnsi="Georgia" w:cstheme="minorBidi"/>
          <w:b/>
          <w:color w:val="000000" w:themeColor="text1"/>
          <w:sz w:val="20"/>
          <w:szCs w:val="20"/>
          <w:lang w:eastAsia="en-US"/>
        </w:rPr>
        <w:t xml:space="preserve"> Vámi poskytnuté osobní údaje budeme zpracovávat výhradně pro výše uvedené účely. NPÚ zajistí likvidaci osobních údajů, jakmile pomine účel, pro který byly osobní údaje poskytnuty.</w:t>
      </w:r>
    </w:p>
    <w:p w:rsidR="00707088" w:rsidRPr="00ED4764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</w:pPr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Ujišťujeme Vás, že poskytnuté osobní údaje vždy chráníme před zneužitím a zpracováváme v souladu s aktuální legislativou. Informace o ochraně osobních údajů v NPÚ včetně poučení o Vašich právech naleznete na webových stránkách NPÚ </w:t>
      </w:r>
      <w:hyperlink r:id="rId8" w:history="1">
        <w:r w:rsidRPr="00ED4764">
          <w:rPr>
            <w:rFonts w:ascii="Georgia" w:eastAsiaTheme="minorHAnsi" w:hAnsi="Georgia" w:cstheme="minorBidi"/>
            <w:color w:val="0563C1" w:themeColor="hyperlink"/>
            <w:sz w:val="20"/>
            <w:szCs w:val="20"/>
            <w:u w:val="single"/>
            <w:lang w:eastAsia="en-US"/>
          </w:rPr>
          <w:t>www.npu.cz</w:t>
        </w:r>
      </w:hyperlink>
      <w:r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 xml:space="preserve"> </w:t>
      </w:r>
      <w:r w:rsidR="00F50DA2" w:rsidRPr="00ED4764">
        <w:rPr>
          <w:rFonts w:ascii="Georgia" w:eastAsiaTheme="minorHAnsi" w:hAnsi="Georgia" w:cstheme="minorBidi"/>
          <w:color w:val="000000" w:themeColor="text1"/>
          <w:sz w:val="20"/>
          <w:szCs w:val="20"/>
          <w:lang w:eastAsia="en-US"/>
        </w:rPr>
        <w:t>v sekci Ochrana osobních údajů.</w:t>
      </w:r>
    </w:p>
    <w:p w:rsidR="00945D51" w:rsidRDefault="00945D51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</w:p>
    <w:p w:rsidR="00707088" w:rsidRPr="00BD1343" w:rsidRDefault="00707088" w:rsidP="00957003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  <w:r w:rsidRPr="00BD1343">
        <w:rPr>
          <w:rFonts w:ascii="Georgia" w:eastAsiaTheme="minorHAnsi" w:hAnsi="Georgia" w:cstheme="minorBidi"/>
          <w:color w:val="000000" w:themeColor="text1"/>
          <w:lang w:eastAsia="en-US"/>
        </w:rPr>
        <w:t>Datum</w:t>
      </w:r>
      <w:r w:rsidR="0025244D">
        <w:rPr>
          <w:rFonts w:ascii="Georgia" w:eastAsiaTheme="minorHAnsi" w:hAnsi="Georgia" w:cstheme="minorBidi"/>
          <w:color w:val="000000" w:themeColor="text1"/>
          <w:lang w:eastAsia="en-US"/>
        </w:rPr>
        <w:t xml:space="preserve">: </w:t>
      </w:r>
      <w:r w:rsidR="00945D51">
        <w:rPr>
          <w:rFonts w:ascii="Georgia" w:eastAsiaTheme="minorHAnsi" w:hAnsi="Georgia" w:cstheme="minorBidi"/>
          <w:color w:val="000000" w:themeColor="text1"/>
          <w:lang w:eastAsia="en-US"/>
        </w:rPr>
        <w:t xml:space="preserve"> </w:t>
      </w:r>
      <w:sdt>
        <w:sdtPr>
          <w:rPr>
            <w:rFonts w:ascii="Georgia" w:eastAsiaTheme="minorHAnsi" w:hAnsi="Georgia" w:cstheme="minorBidi"/>
            <w:color w:val="000000" w:themeColor="text1"/>
            <w:lang w:eastAsia="en-US"/>
          </w:rPr>
          <w:id w:val="-2004502420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25244D" w:rsidRPr="00037528">
            <w:rPr>
              <w:rStyle w:val="Zstupntext"/>
              <w:rFonts w:eastAsiaTheme="minorHAnsi"/>
            </w:rPr>
            <w:t>Klikněte sem a zadejte datum.</w:t>
          </w:r>
        </w:sdtContent>
      </w:sdt>
    </w:p>
    <w:p w:rsidR="00C56939" w:rsidRPr="00BD1343" w:rsidRDefault="00707088" w:rsidP="00F50DA2">
      <w:pPr>
        <w:spacing w:after="160" w:line="259" w:lineRule="auto"/>
        <w:ind w:left="142" w:right="118"/>
        <w:jc w:val="both"/>
        <w:rPr>
          <w:rFonts w:ascii="Georgia" w:eastAsiaTheme="minorHAnsi" w:hAnsi="Georgia" w:cstheme="minorBidi"/>
          <w:color w:val="000000" w:themeColor="text1"/>
          <w:lang w:eastAsia="en-US"/>
        </w:rPr>
      </w:pPr>
      <w:r w:rsidRPr="00BD1343">
        <w:rPr>
          <w:rFonts w:ascii="Georgia" w:eastAsiaTheme="minorHAnsi" w:hAnsi="Georgia" w:cstheme="minorBidi"/>
          <w:color w:val="000000" w:themeColor="text1"/>
          <w:lang w:eastAsia="en-US"/>
        </w:rPr>
        <w:t xml:space="preserve">Podpis </w:t>
      </w:r>
      <w:r w:rsidR="004F3D29" w:rsidRPr="00BD1343">
        <w:rPr>
          <w:rFonts w:ascii="Georgia" w:eastAsiaTheme="minorHAnsi" w:hAnsi="Georgia" w:cstheme="minorBidi"/>
          <w:color w:val="000000" w:themeColor="text1"/>
          <w:lang w:eastAsia="en-US"/>
        </w:rPr>
        <w:t>účastníka</w:t>
      </w:r>
      <w:r w:rsidR="0025244D">
        <w:rPr>
          <w:rFonts w:ascii="Georgia" w:eastAsiaTheme="minorHAnsi" w:hAnsi="Georgia" w:cstheme="minorBidi"/>
          <w:color w:val="000000" w:themeColor="text1"/>
          <w:lang w:eastAsia="en-US"/>
        </w:rPr>
        <w:t xml:space="preserve">: </w:t>
      </w:r>
    </w:p>
    <w:sectPr w:rsidR="00C56939" w:rsidRPr="00BD1343" w:rsidSect="009B5281">
      <w:headerReference w:type="default" r:id="rId9"/>
      <w:footerReference w:type="default" r:id="rId10"/>
      <w:headerReference w:type="first" r:id="rId11"/>
      <w:pgSz w:w="11906" w:h="16838"/>
      <w:pgMar w:top="557" w:right="720" w:bottom="567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4C" w:rsidRDefault="00EC294C">
      <w:r>
        <w:separator/>
      </w:r>
    </w:p>
  </w:endnote>
  <w:endnote w:type="continuationSeparator" w:id="0">
    <w:p w:rsidR="00EC294C" w:rsidRDefault="00E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0D" w:rsidRDefault="00366D0D">
    <w:pPr>
      <w:pStyle w:val="Zpat"/>
    </w:pPr>
  </w:p>
  <w:p w:rsidR="00366D0D" w:rsidRDefault="00366D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4C" w:rsidRDefault="00EC294C">
      <w:r>
        <w:separator/>
      </w:r>
    </w:p>
  </w:footnote>
  <w:footnote w:type="continuationSeparator" w:id="0">
    <w:p w:rsidR="00EC294C" w:rsidRDefault="00E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0D" w:rsidRDefault="00366D0D" w:rsidP="00BD1343">
    <w:pPr>
      <w:pStyle w:val="Zhlav"/>
      <w:ind w:right="118" w:firstLine="142"/>
      <w:jc w:val="right"/>
    </w:pPr>
    <w:r>
      <w:rPr>
        <w:noProof/>
      </w:rPr>
      <w:drawing>
        <wp:inline distT="0" distB="0" distL="0" distR="0" wp14:anchorId="6A81D562">
          <wp:extent cx="1341120" cy="359410"/>
          <wp:effectExtent l="0" t="0" r="0" b="254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6D0D" w:rsidRDefault="00366D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81" w:rsidRDefault="009B5281" w:rsidP="009B5281">
    <w:pPr>
      <w:pStyle w:val="Zhlav"/>
      <w:jc w:val="right"/>
    </w:pPr>
    <w:r>
      <w:rPr>
        <w:noProof/>
      </w:rPr>
      <w:drawing>
        <wp:inline distT="0" distB="0" distL="0" distR="0" wp14:anchorId="4FAA0A03">
          <wp:extent cx="1341120" cy="359410"/>
          <wp:effectExtent l="0" t="0" r="0" b="254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55E4"/>
    <w:multiLevelType w:val="hybridMultilevel"/>
    <w:tmpl w:val="9FCAB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21CA5"/>
    <w:multiLevelType w:val="hybridMultilevel"/>
    <w:tmpl w:val="2C4CC8F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4E52FE7"/>
    <w:multiLevelType w:val="hybridMultilevel"/>
    <w:tmpl w:val="F078DA9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D1"/>
    <w:rsid w:val="000C118C"/>
    <w:rsid w:val="000D47C8"/>
    <w:rsid w:val="000F6872"/>
    <w:rsid w:val="00125218"/>
    <w:rsid w:val="001C6F21"/>
    <w:rsid w:val="001D5D97"/>
    <w:rsid w:val="001F4B76"/>
    <w:rsid w:val="002070E2"/>
    <w:rsid w:val="0025154C"/>
    <w:rsid w:val="0025244D"/>
    <w:rsid w:val="002E76F2"/>
    <w:rsid w:val="00324A92"/>
    <w:rsid w:val="00366D0D"/>
    <w:rsid w:val="00371269"/>
    <w:rsid w:val="00405105"/>
    <w:rsid w:val="004C3060"/>
    <w:rsid w:val="004D2CF8"/>
    <w:rsid w:val="004F3D29"/>
    <w:rsid w:val="00570DB6"/>
    <w:rsid w:val="006217BA"/>
    <w:rsid w:val="006623D1"/>
    <w:rsid w:val="00662518"/>
    <w:rsid w:val="00707088"/>
    <w:rsid w:val="00742436"/>
    <w:rsid w:val="00763D06"/>
    <w:rsid w:val="0082478B"/>
    <w:rsid w:val="00852234"/>
    <w:rsid w:val="008640D7"/>
    <w:rsid w:val="00865948"/>
    <w:rsid w:val="008873E3"/>
    <w:rsid w:val="00901B0F"/>
    <w:rsid w:val="00920E47"/>
    <w:rsid w:val="00945D51"/>
    <w:rsid w:val="00957003"/>
    <w:rsid w:val="0096491D"/>
    <w:rsid w:val="00965F2E"/>
    <w:rsid w:val="00992184"/>
    <w:rsid w:val="009B5281"/>
    <w:rsid w:val="009F3661"/>
    <w:rsid w:val="00A53C68"/>
    <w:rsid w:val="00A726BA"/>
    <w:rsid w:val="00A82C7E"/>
    <w:rsid w:val="00BD1343"/>
    <w:rsid w:val="00C56939"/>
    <w:rsid w:val="00C96CA5"/>
    <w:rsid w:val="00CA0529"/>
    <w:rsid w:val="00D76E2F"/>
    <w:rsid w:val="00E125D6"/>
    <w:rsid w:val="00E90646"/>
    <w:rsid w:val="00EB53A1"/>
    <w:rsid w:val="00EC294C"/>
    <w:rsid w:val="00ED4764"/>
    <w:rsid w:val="00EE1ABC"/>
    <w:rsid w:val="00F50DA2"/>
    <w:rsid w:val="00F777D0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236763-0AD8-411B-9A1C-404DF6DE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3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3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23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3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0DB6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0DB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0D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70DB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70D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0D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0DB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71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9E68F-91B5-4165-AB51-24953F558AF1}"/>
      </w:docPartPr>
      <w:docPartBody>
        <w:p w:rsidR="00DE45CF" w:rsidRDefault="008312DE">
          <w:r w:rsidRPr="00037528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B520-D945-481D-A034-E27AF8A370C1}"/>
      </w:docPartPr>
      <w:docPartBody>
        <w:p w:rsidR="00DE45CF" w:rsidRDefault="008312DE">
          <w:r w:rsidRPr="00037528">
            <w:rPr>
              <w:rStyle w:val="Zstupntext"/>
            </w:rPr>
            <w:t>Klikněte sem a zadejte datum.</w:t>
          </w:r>
        </w:p>
      </w:docPartBody>
    </w:docPart>
    <w:docPart>
      <w:docPartPr>
        <w:name w:val="E49548C572BC48E7ACC803A3DEA3D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BDB5B-9475-4273-A1A9-7D378BEB5761}"/>
      </w:docPartPr>
      <w:docPartBody>
        <w:p w:rsidR="00000000" w:rsidRDefault="008B1FAD" w:rsidP="008B1FAD">
          <w:pPr>
            <w:pStyle w:val="E49548C572BC48E7ACC803A3DEA3D565"/>
          </w:pPr>
          <w:r w:rsidRPr="0003752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DE"/>
    <w:rsid w:val="0020636C"/>
    <w:rsid w:val="002402E6"/>
    <w:rsid w:val="00427ABA"/>
    <w:rsid w:val="006A2520"/>
    <w:rsid w:val="008312DE"/>
    <w:rsid w:val="008B1FAD"/>
    <w:rsid w:val="00CF2387"/>
    <w:rsid w:val="00D65221"/>
    <w:rsid w:val="00DE45CF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1FAD"/>
    <w:rPr>
      <w:color w:val="808080"/>
    </w:rPr>
  </w:style>
  <w:style w:type="paragraph" w:customStyle="1" w:styleId="9C56D3EAB296483DB41425DF80627229">
    <w:name w:val="9C56D3EAB296483DB41425DF80627229"/>
    <w:rsid w:val="008B1FAD"/>
  </w:style>
  <w:style w:type="paragraph" w:customStyle="1" w:styleId="E49548C572BC48E7ACC803A3DEA3D565">
    <w:name w:val="E49548C572BC48E7ACC803A3DEA3D565"/>
    <w:rsid w:val="008B1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A23A-4C7E-477F-8937-D07EBE6E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Rezková</dc:creator>
  <cp:keywords/>
  <dc:description/>
  <cp:lastModifiedBy>Naďa Rezková</cp:lastModifiedBy>
  <cp:revision>6</cp:revision>
  <dcterms:created xsi:type="dcterms:W3CDTF">2019-09-10T12:10:00Z</dcterms:created>
  <dcterms:modified xsi:type="dcterms:W3CDTF">2019-09-20T11:57:00Z</dcterms:modified>
</cp:coreProperties>
</file>